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54533" w14:textId="5C76168A" w:rsidR="009C3E24" w:rsidRPr="00CE4944" w:rsidRDefault="00CE4944" w:rsidP="00CE4944">
      <w:pPr>
        <w:tabs>
          <w:tab w:val="left" w:pos="2880"/>
          <w:tab w:val="left" w:pos="4320"/>
          <w:tab w:val="left" w:pos="5040"/>
        </w:tabs>
        <w:jc w:val="center"/>
        <w:rPr>
          <w:rFonts w:asciiTheme="minorHAnsi" w:hAnsiTheme="minorHAnsi"/>
          <w:color w:val="FF0000"/>
          <w:sz w:val="19"/>
          <w:szCs w:val="19"/>
        </w:rPr>
      </w:pPr>
      <w:bookmarkStart w:id="0" w:name="_Hlk121988545"/>
      <w:r>
        <w:rPr>
          <w:rFonts w:asciiTheme="minorHAnsi" w:hAnsiTheme="minorHAnsi"/>
          <w:color w:val="FF0000"/>
          <w:sz w:val="19"/>
          <w:szCs w:val="19"/>
        </w:rPr>
        <w:t>[Always include Marquette ID numbers on offers and names as they appear in CheckMarq.]</w:t>
      </w:r>
    </w:p>
    <w:bookmarkEnd w:id="0"/>
    <w:p w14:paraId="2EBC8720" w14:textId="77777777" w:rsidR="009C3E24" w:rsidRPr="009C3E24" w:rsidRDefault="009C3E24" w:rsidP="009C3E24">
      <w:pPr>
        <w:tabs>
          <w:tab w:val="left" w:pos="2880"/>
          <w:tab w:val="left" w:pos="4320"/>
          <w:tab w:val="left" w:pos="5040"/>
        </w:tabs>
        <w:rPr>
          <w:rFonts w:asciiTheme="minorHAnsi" w:hAnsiTheme="minorHAnsi"/>
          <w:sz w:val="19"/>
          <w:szCs w:val="19"/>
        </w:rPr>
      </w:pPr>
    </w:p>
    <w:p w14:paraId="289A03B5" w14:textId="77777777" w:rsidR="009C3E24" w:rsidRPr="009C3E24" w:rsidRDefault="009C3E24" w:rsidP="009C3E24">
      <w:pPr>
        <w:tabs>
          <w:tab w:val="left" w:pos="2880"/>
          <w:tab w:val="left" w:pos="4320"/>
          <w:tab w:val="left" w:pos="5040"/>
        </w:tabs>
        <w:rPr>
          <w:rFonts w:asciiTheme="minorHAnsi" w:hAnsiTheme="minorHAnsi"/>
          <w:sz w:val="19"/>
          <w:szCs w:val="19"/>
        </w:rPr>
      </w:pPr>
    </w:p>
    <w:p w14:paraId="378D0222" w14:textId="77777777" w:rsidR="009C3E24" w:rsidRPr="009C3E24" w:rsidRDefault="009C3E24" w:rsidP="009C3E24">
      <w:pPr>
        <w:tabs>
          <w:tab w:val="left" w:pos="2880"/>
          <w:tab w:val="left" w:pos="4320"/>
          <w:tab w:val="left" w:pos="5040"/>
        </w:tabs>
        <w:jc w:val="center"/>
        <w:rPr>
          <w:rFonts w:asciiTheme="minorHAnsi" w:hAnsiTheme="minorHAnsi"/>
          <w:b/>
          <w:sz w:val="19"/>
          <w:szCs w:val="19"/>
        </w:rPr>
      </w:pPr>
      <w:r w:rsidRPr="009C3E24">
        <w:rPr>
          <w:rFonts w:asciiTheme="minorHAnsi" w:hAnsiTheme="minorHAnsi"/>
          <w:b/>
          <w:sz w:val="19"/>
          <w:szCs w:val="19"/>
        </w:rPr>
        <w:t>[Date]</w:t>
      </w:r>
    </w:p>
    <w:p w14:paraId="3797A1DA" w14:textId="77777777" w:rsidR="009C3E24" w:rsidRPr="009C3E24" w:rsidRDefault="009C3E24" w:rsidP="009C3E24">
      <w:pPr>
        <w:tabs>
          <w:tab w:val="left" w:pos="2880"/>
          <w:tab w:val="left" w:pos="4320"/>
          <w:tab w:val="left" w:pos="5040"/>
        </w:tabs>
        <w:rPr>
          <w:rFonts w:asciiTheme="minorHAnsi" w:hAnsiTheme="minorHAnsi"/>
          <w:sz w:val="19"/>
          <w:szCs w:val="19"/>
        </w:rPr>
      </w:pPr>
    </w:p>
    <w:p w14:paraId="4F28F752" w14:textId="77777777" w:rsidR="009C3E24" w:rsidRPr="009C3E24" w:rsidRDefault="009C3E24" w:rsidP="009C3E24">
      <w:pPr>
        <w:tabs>
          <w:tab w:val="left" w:pos="2880"/>
          <w:tab w:val="left" w:pos="4320"/>
          <w:tab w:val="left" w:pos="5040"/>
        </w:tabs>
        <w:rPr>
          <w:rFonts w:asciiTheme="minorHAnsi" w:hAnsiTheme="minorHAnsi"/>
          <w:b/>
          <w:sz w:val="19"/>
          <w:szCs w:val="19"/>
        </w:rPr>
      </w:pPr>
      <w:r w:rsidRPr="009C3E24">
        <w:rPr>
          <w:rFonts w:asciiTheme="minorHAnsi" w:hAnsiTheme="minorHAnsi"/>
          <w:b/>
          <w:sz w:val="19"/>
          <w:szCs w:val="19"/>
        </w:rPr>
        <w:t>[Student name]</w:t>
      </w:r>
    </w:p>
    <w:p w14:paraId="71A4D76F" w14:textId="77777777" w:rsidR="009C3E24" w:rsidRPr="009C3E24" w:rsidRDefault="009C3E24" w:rsidP="009C3E24">
      <w:pPr>
        <w:tabs>
          <w:tab w:val="left" w:pos="2880"/>
          <w:tab w:val="left" w:pos="4320"/>
          <w:tab w:val="left" w:pos="5040"/>
        </w:tabs>
        <w:rPr>
          <w:rFonts w:asciiTheme="minorHAnsi" w:hAnsiTheme="minorHAnsi"/>
          <w:b/>
          <w:sz w:val="19"/>
          <w:szCs w:val="19"/>
        </w:rPr>
      </w:pPr>
      <w:r w:rsidRPr="009C3E24">
        <w:rPr>
          <w:rFonts w:asciiTheme="minorHAnsi" w:hAnsiTheme="minorHAnsi"/>
          <w:b/>
          <w:sz w:val="19"/>
          <w:szCs w:val="19"/>
        </w:rPr>
        <w:t>[Address]</w:t>
      </w:r>
    </w:p>
    <w:p w14:paraId="5BE9A493" w14:textId="77777777" w:rsidR="009C3E24" w:rsidRPr="009C3E24" w:rsidRDefault="009C3E24" w:rsidP="009C3E24">
      <w:pPr>
        <w:tabs>
          <w:tab w:val="left" w:pos="2880"/>
          <w:tab w:val="left" w:pos="4320"/>
          <w:tab w:val="left" w:pos="5040"/>
        </w:tabs>
        <w:rPr>
          <w:rFonts w:asciiTheme="minorHAnsi" w:hAnsiTheme="minorHAnsi"/>
          <w:b/>
          <w:sz w:val="19"/>
          <w:szCs w:val="19"/>
        </w:rPr>
      </w:pPr>
      <w:r w:rsidRPr="009C3E24">
        <w:rPr>
          <w:rFonts w:asciiTheme="minorHAnsi" w:hAnsiTheme="minorHAnsi"/>
          <w:b/>
          <w:sz w:val="19"/>
          <w:szCs w:val="19"/>
        </w:rPr>
        <w:t>[City, State Zip]</w:t>
      </w:r>
    </w:p>
    <w:p w14:paraId="2D5B80EF" w14:textId="77777777" w:rsidR="009C3E24" w:rsidRPr="009C3E24" w:rsidRDefault="009C3E24" w:rsidP="009C3E24">
      <w:pPr>
        <w:tabs>
          <w:tab w:val="left" w:pos="2880"/>
          <w:tab w:val="left" w:pos="4320"/>
          <w:tab w:val="left" w:pos="5040"/>
        </w:tabs>
        <w:rPr>
          <w:rFonts w:asciiTheme="minorHAnsi" w:hAnsiTheme="minorHAnsi"/>
          <w:sz w:val="19"/>
          <w:szCs w:val="19"/>
        </w:rPr>
      </w:pPr>
    </w:p>
    <w:p w14:paraId="2A6E0906" w14:textId="06C626AA" w:rsidR="009C3E24" w:rsidRPr="00A06994" w:rsidRDefault="003426B5" w:rsidP="009C3E24">
      <w:pPr>
        <w:tabs>
          <w:tab w:val="left" w:pos="2880"/>
          <w:tab w:val="left" w:pos="4320"/>
          <w:tab w:val="left" w:pos="5040"/>
        </w:tabs>
        <w:rPr>
          <w:rFonts w:asciiTheme="minorHAnsi" w:hAnsiTheme="minorHAnsi"/>
          <w:b/>
          <w:bCs/>
          <w:sz w:val="19"/>
          <w:szCs w:val="19"/>
        </w:rPr>
      </w:pPr>
      <w:r w:rsidRPr="00A06994">
        <w:rPr>
          <w:rFonts w:asciiTheme="minorHAnsi" w:hAnsiTheme="minorHAnsi"/>
          <w:b/>
          <w:bCs/>
          <w:sz w:val="19"/>
          <w:szCs w:val="19"/>
        </w:rPr>
        <w:t>Marquette ID No.:</w:t>
      </w:r>
    </w:p>
    <w:p w14:paraId="1AE78014" w14:textId="77777777" w:rsidR="003426B5" w:rsidRDefault="003426B5" w:rsidP="009C3E24">
      <w:pPr>
        <w:tabs>
          <w:tab w:val="left" w:pos="2880"/>
          <w:tab w:val="left" w:pos="4320"/>
          <w:tab w:val="left" w:pos="5040"/>
        </w:tabs>
        <w:rPr>
          <w:rFonts w:asciiTheme="minorHAnsi" w:hAnsiTheme="minorHAnsi"/>
          <w:sz w:val="19"/>
          <w:szCs w:val="19"/>
        </w:rPr>
      </w:pPr>
    </w:p>
    <w:p w14:paraId="5A5CE77F" w14:textId="7AC60CD7" w:rsidR="009C3E24" w:rsidRPr="009C3E24" w:rsidRDefault="009C3E24" w:rsidP="009C3E24">
      <w:pPr>
        <w:tabs>
          <w:tab w:val="left" w:pos="2880"/>
          <w:tab w:val="left" w:pos="4320"/>
          <w:tab w:val="left" w:pos="5040"/>
        </w:tabs>
        <w:rPr>
          <w:rFonts w:asciiTheme="minorHAnsi" w:hAnsiTheme="minorHAnsi"/>
          <w:sz w:val="19"/>
          <w:szCs w:val="19"/>
        </w:rPr>
      </w:pPr>
      <w:r w:rsidRPr="009C3E24">
        <w:rPr>
          <w:rFonts w:asciiTheme="minorHAnsi" w:hAnsiTheme="minorHAnsi"/>
          <w:sz w:val="19"/>
          <w:szCs w:val="19"/>
        </w:rPr>
        <w:t xml:space="preserve">Dear </w:t>
      </w:r>
      <w:r w:rsidRPr="009C3E24">
        <w:rPr>
          <w:rFonts w:asciiTheme="minorHAnsi" w:hAnsiTheme="minorHAnsi"/>
          <w:b/>
          <w:sz w:val="19"/>
          <w:szCs w:val="19"/>
        </w:rPr>
        <w:t>[student name]</w:t>
      </w:r>
      <w:r w:rsidRPr="009C3E24">
        <w:rPr>
          <w:rFonts w:asciiTheme="minorHAnsi" w:hAnsiTheme="minorHAnsi"/>
          <w:sz w:val="19"/>
          <w:szCs w:val="19"/>
        </w:rPr>
        <w:t>:</w:t>
      </w:r>
    </w:p>
    <w:p w14:paraId="3929D572" w14:textId="77777777" w:rsidR="009C3E24" w:rsidRPr="009C3E24" w:rsidRDefault="009C3E24" w:rsidP="009C3E24">
      <w:pPr>
        <w:tabs>
          <w:tab w:val="left" w:pos="2880"/>
          <w:tab w:val="left" w:pos="4320"/>
          <w:tab w:val="left" w:pos="5040"/>
        </w:tabs>
        <w:rPr>
          <w:rFonts w:asciiTheme="minorHAnsi" w:hAnsiTheme="minorHAnsi"/>
          <w:sz w:val="19"/>
          <w:szCs w:val="19"/>
        </w:rPr>
      </w:pPr>
      <w:r w:rsidRPr="009C3E24">
        <w:rPr>
          <w:rFonts w:asciiTheme="minorHAnsi" w:hAnsiTheme="minorHAnsi"/>
          <w:sz w:val="19"/>
          <w:szCs w:val="19"/>
        </w:rPr>
        <w:t xml:space="preserve">I am pleased to offer you a </w:t>
      </w:r>
      <w:r w:rsidRPr="009C3E24">
        <w:rPr>
          <w:rFonts w:asciiTheme="minorHAnsi" w:hAnsiTheme="minorHAnsi"/>
          <w:b/>
          <w:sz w:val="19"/>
          <w:szCs w:val="19"/>
        </w:rPr>
        <w:t>[full; half]</w:t>
      </w:r>
      <w:r w:rsidRPr="009C3E24">
        <w:rPr>
          <w:rFonts w:asciiTheme="minorHAnsi" w:hAnsiTheme="minorHAnsi"/>
          <w:sz w:val="19"/>
          <w:szCs w:val="19"/>
        </w:rPr>
        <w:t xml:space="preserve"> research assistantship for the</w:t>
      </w:r>
      <w:r w:rsidRPr="009C3E24">
        <w:rPr>
          <w:rFonts w:asciiTheme="minorHAnsi" w:hAnsiTheme="minorHAnsi"/>
          <w:b/>
          <w:sz w:val="19"/>
          <w:szCs w:val="19"/>
        </w:rPr>
        <w:t xml:space="preserve"> [academic year; fall semester; spring semester] </w:t>
      </w:r>
      <w:r w:rsidRPr="009C3E24">
        <w:rPr>
          <w:rFonts w:asciiTheme="minorHAnsi" w:hAnsiTheme="minorHAnsi"/>
          <w:sz w:val="19"/>
          <w:szCs w:val="19"/>
        </w:rPr>
        <w:t xml:space="preserve">of </w:t>
      </w:r>
      <w:r w:rsidRPr="009C3E24">
        <w:rPr>
          <w:rFonts w:asciiTheme="minorHAnsi" w:hAnsiTheme="minorHAnsi"/>
          <w:b/>
          <w:sz w:val="19"/>
          <w:szCs w:val="19"/>
        </w:rPr>
        <w:t>[year/s]</w:t>
      </w:r>
      <w:r w:rsidRPr="009C3E24">
        <w:rPr>
          <w:rFonts w:asciiTheme="minorHAnsi" w:hAnsiTheme="minorHAnsi"/>
          <w:sz w:val="19"/>
          <w:szCs w:val="19"/>
        </w:rPr>
        <w:t xml:space="preserve">. This award is funded by </w:t>
      </w:r>
      <w:r w:rsidRPr="009C3E24">
        <w:rPr>
          <w:rFonts w:asciiTheme="minorHAnsi" w:hAnsiTheme="minorHAnsi"/>
          <w:b/>
          <w:sz w:val="19"/>
          <w:szCs w:val="19"/>
        </w:rPr>
        <w:t>[name of research grant]</w:t>
      </w:r>
      <w:r w:rsidRPr="009C3E24">
        <w:rPr>
          <w:rFonts w:asciiTheme="minorHAnsi" w:hAnsiTheme="minorHAnsi"/>
          <w:sz w:val="19"/>
          <w:szCs w:val="19"/>
        </w:rPr>
        <w:t>. Assistance associated with this position includes the following:</w:t>
      </w:r>
    </w:p>
    <w:p w14:paraId="14EE35E2" w14:textId="77777777" w:rsidR="009C3E24" w:rsidRPr="009C3E24" w:rsidRDefault="009C3E24" w:rsidP="009C3E24">
      <w:pPr>
        <w:tabs>
          <w:tab w:val="left" w:pos="2880"/>
          <w:tab w:val="left" w:pos="4320"/>
          <w:tab w:val="left" w:pos="5040"/>
        </w:tabs>
        <w:rPr>
          <w:rFonts w:asciiTheme="minorHAnsi" w:hAnsiTheme="minorHAnsi"/>
          <w:sz w:val="19"/>
          <w:szCs w:val="19"/>
        </w:rPr>
      </w:pPr>
    </w:p>
    <w:p w14:paraId="1195CCD0" w14:textId="77777777" w:rsidR="009C3E24" w:rsidRPr="009C3E24" w:rsidRDefault="009C3E24" w:rsidP="009C3E24">
      <w:pPr>
        <w:tabs>
          <w:tab w:val="left" w:pos="630"/>
          <w:tab w:val="left" w:pos="1440"/>
          <w:tab w:val="left" w:pos="2880"/>
          <w:tab w:val="left" w:pos="4320"/>
          <w:tab w:val="left" w:pos="5040"/>
        </w:tabs>
        <w:ind w:left="1440" w:hanging="810"/>
        <w:rPr>
          <w:rFonts w:asciiTheme="minorHAnsi" w:hAnsiTheme="minorHAnsi"/>
          <w:sz w:val="19"/>
          <w:szCs w:val="19"/>
        </w:rPr>
      </w:pPr>
      <w:r w:rsidRPr="009C3E24">
        <w:rPr>
          <w:rFonts w:asciiTheme="minorHAnsi" w:hAnsiTheme="minorHAnsi"/>
          <w:b/>
          <w:sz w:val="19"/>
          <w:szCs w:val="19"/>
        </w:rPr>
        <w:t>Stipend:</w:t>
      </w:r>
      <w:r w:rsidRPr="009C3E24">
        <w:rPr>
          <w:rFonts w:asciiTheme="minorHAnsi" w:hAnsiTheme="minorHAnsi"/>
          <w:sz w:val="19"/>
          <w:szCs w:val="19"/>
        </w:rPr>
        <w:t xml:space="preserve"> </w:t>
      </w:r>
      <w:r w:rsidRPr="009C3E24">
        <w:rPr>
          <w:rFonts w:asciiTheme="minorHAnsi" w:hAnsiTheme="minorHAnsi"/>
          <w:sz w:val="19"/>
          <w:szCs w:val="19"/>
        </w:rPr>
        <w:tab/>
        <w:t>$</w:t>
      </w:r>
      <w:r w:rsidRPr="009C3E24">
        <w:rPr>
          <w:rFonts w:asciiTheme="minorHAnsi" w:hAnsiTheme="minorHAnsi"/>
          <w:b/>
          <w:sz w:val="19"/>
          <w:szCs w:val="19"/>
        </w:rPr>
        <w:t xml:space="preserve">[total stipend] </w:t>
      </w:r>
      <w:r w:rsidRPr="009C3E24">
        <w:rPr>
          <w:rFonts w:asciiTheme="minorHAnsi" w:hAnsiTheme="minorHAnsi"/>
          <w:sz w:val="19"/>
          <w:szCs w:val="19"/>
        </w:rPr>
        <w:t>over the period</w:t>
      </w:r>
      <w:r w:rsidRPr="009C3E24">
        <w:rPr>
          <w:rFonts w:asciiTheme="minorHAnsi" w:hAnsiTheme="minorHAnsi"/>
          <w:b/>
          <w:sz w:val="19"/>
          <w:szCs w:val="19"/>
        </w:rPr>
        <w:t xml:space="preserve"> [start date or month]</w:t>
      </w:r>
      <w:r w:rsidRPr="009C3E24">
        <w:rPr>
          <w:rFonts w:asciiTheme="minorHAnsi" w:hAnsiTheme="minorHAnsi"/>
          <w:sz w:val="19"/>
          <w:szCs w:val="19"/>
        </w:rPr>
        <w:t xml:space="preserve"> through </w:t>
      </w:r>
      <w:r w:rsidRPr="009C3E24">
        <w:rPr>
          <w:rFonts w:asciiTheme="minorHAnsi" w:hAnsiTheme="minorHAnsi"/>
          <w:b/>
          <w:sz w:val="19"/>
          <w:szCs w:val="19"/>
        </w:rPr>
        <w:t>[end date or month]</w:t>
      </w:r>
      <w:r w:rsidRPr="009C3E24">
        <w:rPr>
          <w:rFonts w:asciiTheme="minorHAnsi" w:hAnsiTheme="minorHAnsi"/>
          <w:sz w:val="19"/>
          <w:szCs w:val="19"/>
        </w:rPr>
        <w:t>.</w:t>
      </w:r>
    </w:p>
    <w:p w14:paraId="3ADEF365" w14:textId="77777777" w:rsidR="009C3E24" w:rsidRPr="009C3E24" w:rsidRDefault="009C3E24" w:rsidP="009C3E24">
      <w:pPr>
        <w:tabs>
          <w:tab w:val="left" w:pos="630"/>
          <w:tab w:val="left" w:pos="1440"/>
          <w:tab w:val="left" w:pos="2880"/>
          <w:tab w:val="left" w:pos="4320"/>
          <w:tab w:val="left" w:pos="5040"/>
        </w:tabs>
        <w:ind w:left="1440" w:hanging="810"/>
        <w:rPr>
          <w:rFonts w:asciiTheme="minorHAnsi" w:hAnsiTheme="minorHAnsi"/>
          <w:sz w:val="19"/>
          <w:szCs w:val="19"/>
        </w:rPr>
      </w:pPr>
      <w:r w:rsidRPr="009C3E24">
        <w:rPr>
          <w:rFonts w:asciiTheme="minorHAnsi" w:hAnsiTheme="minorHAnsi"/>
          <w:sz w:val="19"/>
          <w:szCs w:val="19"/>
        </w:rPr>
        <w:tab/>
        <w:t>Continued support is contingent upon satisfactory progress.</w:t>
      </w:r>
    </w:p>
    <w:p w14:paraId="162C4D80" w14:textId="77777777" w:rsidR="009C3E24" w:rsidRPr="009C3E24" w:rsidRDefault="009C3E24" w:rsidP="009C3E24">
      <w:pPr>
        <w:tabs>
          <w:tab w:val="left" w:pos="630"/>
          <w:tab w:val="left" w:pos="1440"/>
          <w:tab w:val="left" w:pos="2880"/>
          <w:tab w:val="left" w:pos="4320"/>
          <w:tab w:val="left" w:pos="5040"/>
        </w:tabs>
        <w:ind w:left="1440" w:hanging="810"/>
        <w:rPr>
          <w:rFonts w:asciiTheme="minorHAnsi" w:hAnsiTheme="minorHAnsi"/>
          <w:sz w:val="19"/>
          <w:szCs w:val="19"/>
        </w:rPr>
      </w:pPr>
      <w:r w:rsidRPr="009C3E24">
        <w:rPr>
          <w:rFonts w:asciiTheme="minorHAnsi" w:hAnsiTheme="minorHAnsi"/>
          <w:b/>
          <w:sz w:val="19"/>
          <w:szCs w:val="19"/>
        </w:rPr>
        <w:t>Tuition:</w:t>
      </w:r>
      <w:r w:rsidRPr="009C3E24">
        <w:rPr>
          <w:rFonts w:asciiTheme="minorHAnsi" w:hAnsiTheme="minorHAnsi"/>
          <w:sz w:val="19"/>
          <w:szCs w:val="19"/>
        </w:rPr>
        <w:t xml:space="preserve"> </w:t>
      </w:r>
      <w:r w:rsidRPr="009C3E24">
        <w:rPr>
          <w:rFonts w:asciiTheme="minorHAnsi" w:hAnsiTheme="minorHAnsi"/>
          <w:sz w:val="19"/>
          <w:szCs w:val="19"/>
        </w:rPr>
        <w:tab/>
        <w:t>As needed to ensure full-time registration status with my approval.</w:t>
      </w:r>
    </w:p>
    <w:p w14:paraId="3CA5D8E1" w14:textId="77777777" w:rsidR="009C3E24" w:rsidRPr="009C3E24" w:rsidRDefault="009C3E24" w:rsidP="009C3E24">
      <w:pPr>
        <w:tabs>
          <w:tab w:val="left" w:pos="630"/>
          <w:tab w:val="left" w:pos="1440"/>
          <w:tab w:val="left" w:pos="2880"/>
          <w:tab w:val="left" w:pos="4320"/>
          <w:tab w:val="left" w:pos="5040"/>
        </w:tabs>
        <w:ind w:left="1440" w:hanging="810"/>
        <w:rPr>
          <w:rFonts w:asciiTheme="minorHAnsi" w:hAnsiTheme="minorHAnsi"/>
          <w:sz w:val="19"/>
          <w:szCs w:val="19"/>
        </w:rPr>
      </w:pPr>
      <w:r w:rsidRPr="009C3E24">
        <w:rPr>
          <w:rFonts w:asciiTheme="minorHAnsi" w:hAnsiTheme="minorHAnsi"/>
          <w:sz w:val="19"/>
          <w:szCs w:val="19"/>
        </w:rPr>
        <w:tab/>
        <w:t>Continued support is contingent upon satisfactory progress.</w:t>
      </w:r>
    </w:p>
    <w:p w14:paraId="417DFE1D" w14:textId="77777777" w:rsidR="009C3E24" w:rsidRPr="009C3E24" w:rsidRDefault="009C3E24" w:rsidP="009C3E24">
      <w:pPr>
        <w:rPr>
          <w:rFonts w:asciiTheme="minorHAnsi" w:hAnsiTheme="minorHAnsi"/>
          <w:iCs/>
          <w:sz w:val="19"/>
          <w:szCs w:val="19"/>
        </w:rPr>
      </w:pPr>
    </w:p>
    <w:p w14:paraId="28C5596A" w14:textId="2406BB86" w:rsidR="009C3E24" w:rsidRPr="00191487" w:rsidRDefault="009C3E24" w:rsidP="00191487">
      <w:pPr>
        <w:rPr>
          <w:rFonts w:asciiTheme="minorHAnsi" w:hAnsiTheme="minorHAnsi"/>
          <w:color w:val="0563C1" w:themeColor="hyperlink"/>
          <w:sz w:val="19"/>
          <w:szCs w:val="19"/>
          <w:u w:val="single"/>
        </w:rPr>
      </w:pPr>
      <w:r w:rsidRPr="009C3E24">
        <w:rPr>
          <w:rFonts w:asciiTheme="minorHAnsi" w:hAnsiTheme="minorHAnsi"/>
          <w:iCs/>
          <w:sz w:val="19"/>
          <w:szCs w:val="19"/>
        </w:rPr>
        <w:t>In addition to the above stipend, you may be eligible to receive a stipend supplement of $</w:t>
      </w:r>
      <w:r w:rsidR="0000575C">
        <w:rPr>
          <w:rFonts w:asciiTheme="minorHAnsi" w:hAnsiTheme="minorHAnsi"/>
          <w:iCs/>
          <w:sz w:val="19"/>
          <w:szCs w:val="19"/>
        </w:rPr>
        <w:t>400</w:t>
      </w:r>
      <w:r w:rsidRPr="009C3E24">
        <w:rPr>
          <w:rFonts w:asciiTheme="minorHAnsi" w:hAnsiTheme="minorHAnsi"/>
          <w:iCs/>
          <w:sz w:val="19"/>
          <w:szCs w:val="19"/>
        </w:rPr>
        <w:t xml:space="preserve"> each semester (fall and spring only) of this assistantship to help defray your health insurance costs, or other living expenses. These stipends are taxable as income and will be </w:t>
      </w:r>
      <w:r>
        <w:rPr>
          <w:rFonts w:asciiTheme="minorHAnsi" w:hAnsiTheme="minorHAnsi"/>
          <w:iCs/>
          <w:sz w:val="19"/>
          <w:szCs w:val="19"/>
        </w:rPr>
        <w:t>issued</w:t>
      </w:r>
      <w:r w:rsidRPr="009C3E24">
        <w:rPr>
          <w:rFonts w:asciiTheme="minorHAnsi" w:hAnsiTheme="minorHAnsi"/>
          <w:iCs/>
          <w:sz w:val="19"/>
          <w:szCs w:val="19"/>
        </w:rPr>
        <w:t xml:space="preserve"> after the first pay cycle of each semester. If you qualify, you will be contacted by the Graduate School with details. </w:t>
      </w:r>
      <w:r>
        <w:rPr>
          <w:rFonts w:ascii="Calibri" w:hAnsi="Calibri"/>
          <w:sz w:val="19"/>
          <w:szCs w:val="19"/>
        </w:rPr>
        <w:t>I</w:t>
      </w:r>
      <w:r w:rsidRPr="009C3E24">
        <w:rPr>
          <w:rFonts w:ascii="Calibri" w:hAnsi="Calibri"/>
          <w:sz w:val="19"/>
          <w:szCs w:val="19"/>
        </w:rPr>
        <w:t xml:space="preserve">nformation on </w:t>
      </w:r>
      <w:r w:rsidRPr="007F2208">
        <w:rPr>
          <w:rFonts w:ascii="Calibri" w:hAnsi="Calibri"/>
          <w:sz w:val="19"/>
          <w:szCs w:val="19"/>
        </w:rPr>
        <w:t>health and wellness resources</w:t>
      </w:r>
      <w:r w:rsidRPr="009C3E24">
        <w:rPr>
          <w:rFonts w:ascii="Calibri" w:hAnsi="Calibri"/>
          <w:sz w:val="19"/>
          <w:szCs w:val="19"/>
        </w:rPr>
        <w:t xml:space="preserve"> on campus is available </w:t>
      </w:r>
      <w:r w:rsidR="00C93DD9">
        <w:rPr>
          <w:rFonts w:ascii="Calibri" w:hAnsi="Calibri"/>
          <w:sz w:val="19"/>
          <w:szCs w:val="19"/>
        </w:rPr>
        <w:t>at</w:t>
      </w:r>
      <w:r w:rsidR="00C14F49">
        <w:rPr>
          <w:rFonts w:ascii="Calibri" w:hAnsi="Calibri"/>
          <w:sz w:val="19"/>
          <w:szCs w:val="19"/>
        </w:rPr>
        <w:t xml:space="preserve"> </w:t>
      </w:r>
      <w:hyperlink r:id="rId7" w:history="1">
        <w:r w:rsidR="00C14F49" w:rsidRPr="00C14F49">
          <w:rPr>
            <w:rStyle w:val="Hyperlink"/>
            <w:rFonts w:ascii="Calibri" w:hAnsi="Calibri"/>
            <w:sz w:val="19"/>
            <w:szCs w:val="19"/>
          </w:rPr>
          <w:t>Graduate Student Health Care</w:t>
        </w:r>
      </w:hyperlink>
      <w:r w:rsidR="00C14F49">
        <w:rPr>
          <w:rFonts w:ascii="Calibri" w:hAnsi="Calibri"/>
          <w:sz w:val="19"/>
          <w:szCs w:val="19"/>
        </w:rPr>
        <w:t xml:space="preserve">. </w:t>
      </w:r>
    </w:p>
    <w:p w14:paraId="198A783A" w14:textId="360411DF" w:rsidR="009C3E24" w:rsidRPr="009C3E24" w:rsidRDefault="009C3E24" w:rsidP="009C3E24">
      <w:pPr>
        <w:rPr>
          <w:rFonts w:asciiTheme="minorHAnsi" w:hAnsiTheme="minorHAnsi"/>
          <w:iCs/>
          <w:sz w:val="19"/>
          <w:szCs w:val="19"/>
        </w:rPr>
      </w:pPr>
    </w:p>
    <w:p w14:paraId="5558E55A" w14:textId="3BBB7FF3" w:rsidR="009C3E24" w:rsidRPr="00194E7B" w:rsidRDefault="009C3E24" w:rsidP="009C3E24">
      <w:pPr>
        <w:pStyle w:val="BodyText"/>
        <w:tabs>
          <w:tab w:val="left" w:pos="2880"/>
          <w:tab w:val="left" w:pos="4320"/>
          <w:tab w:val="left" w:pos="5040"/>
        </w:tabs>
        <w:rPr>
          <w:rFonts w:ascii="Calibri" w:hAnsi="Calibri" w:cs="Calibri"/>
          <w:sz w:val="19"/>
          <w:szCs w:val="19"/>
        </w:rPr>
      </w:pPr>
      <w:r w:rsidRPr="009C3E24">
        <w:rPr>
          <w:rFonts w:asciiTheme="minorHAnsi" w:hAnsiTheme="minorHAnsi"/>
          <w:sz w:val="19"/>
          <w:szCs w:val="19"/>
        </w:rPr>
        <w:t xml:space="preserve">This award supersedes all other offers of financial aid from Marquette University for the term indicated unless specifically stated otherwise. The rules and guidelines related to this award are identical to those associated with the rules of and guidelines of all graduate assistantships offered by the Marquette University Graduate School. They can be found </w:t>
      </w:r>
      <w:r w:rsidR="00C14F49">
        <w:rPr>
          <w:rFonts w:asciiTheme="minorHAnsi" w:hAnsiTheme="minorHAnsi"/>
          <w:sz w:val="19"/>
          <w:szCs w:val="19"/>
        </w:rPr>
        <w:t xml:space="preserve">in the </w:t>
      </w:r>
      <w:hyperlink r:id="rId8" w:history="1">
        <w:r w:rsidR="00C14F49" w:rsidRPr="00C14F49">
          <w:rPr>
            <w:rStyle w:val="Hyperlink"/>
            <w:rFonts w:asciiTheme="minorHAnsi" w:hAnsiTheme="minorHAnsi"/>
            <w:sz w:val="19"/>
            <w:szCs w:val="19"/>
          </w:rPr>
          <w:t>Marquette University Graduate Assistant Handbook</w:t>
        </w:r>
      </w:hyperlink>
      <w:r w:rsidR="00C14F49">
        <w:rPr>
          <w:rFonts w:asciiTheme="minorHAnsi" w:hAnsiTheme="minorHAnsi"/>
          <w:sz w:val="19"/>
          <w:szCs w:val="19"/>
        </w:rPr>
        <w:t xml:space="preserve"> online. </w:t>
      </w:r>
      <w:r w:rsidRPr="009C3E24">
        <w:rPr>
          <w:rFonts w:asciiTheme="minorHAnsi" w:hAnsiTheme="minorHAnsi"/>
          <w:sz w:val="19"/>
          <w:szCs w:val="19"/>
        </w:rPr>
        <w:t xml:space="preserve"> Acceptance of this offer assumes you have read, understood, and agreed to all rules and guidelines</w:t>
      </w:r>
      <w:r w:rsidR="00C14F49">
        <w:rPr>
          <w:rFonts w:asciiTheme="minorHAnsi" w:hAnsiTheme="minorHAnsi"/>
          <w:sz w:val="19"/>
          <w:szCs w:val="19"/>
        </w:rPr>
        <w:t xml:space="preserve"> in the handbook</w:t>
      </w:r>
      <w:r w:rsidRPr="009C3E24">
        <w:rPr>
          <w:rFonts w:asciiTheme="minorHAnsi" w:hAnsiTheme="minorHAnsi"/>
          <w:sz w:val="19"/>
          <w:szCs w:val="19"/>
        </w:rPr>
        <w:t xml:space="preserve">. </w:t>
      </w:r>
      <w:r>
        <w:rPr>
          <w:rFonts w:ascii="Calibri" w:hAnsi="Calibri"/>
          <w:sz w:val="19"/>
          <w:szCs w:val="19"/>
        </w:rPr>
        <w:t>It is important to note that f</w:t>
      </w:r>
      <w:r w:rsidRPr="00194E7B">
        <w:rPr>
          <w:rFonts w:ascii="Calibri" w:hAnsi="Calibri" w:cs="Calibri"/>
          <w:sz w:val="19"/>
          <w:szCs w:val="19"/>
        </w:rPr>
        <w:t>ailure to make satisfactory degree progress can result in loss of funding or impact department renewal decisions.</w:t>
      </w:r>
    </w:p>
    <w:p w14:paraId="3473F525" w14:textId="77777777" w:rsidR="009C3E24" w:rsidRPr="009C3E24" w:rsidRDefault="009C3E24" w:rsidP="009C3E24">
      <w:pPr>
        <w:rPr>
          <w:rFonts w:asciiTheme="minorHAnsi" w:hAnsiTheme="minorHAnsi"/>
          <w:sz w:val="19"/>
          <w:szCs w:val="19"/>
        </w:rPr>
      </w:pPr>
    </w:p>
    <w:p w14:paraId="5F906647" w14:textId="77777777" w:rsidR="009C3E24" w:rsidRPr="009C3E24" w:rsidRDefault="009C3E24" w:rsidP="009C3E24">
      <w:pPr>
        <w:rPr>
          <w:rFonts w:asciiTheme="minorHAnsi" w:hAnsiTheme="minorHAnsi"/>
          <w:b/>
          <w:sz w:val="19"/>
          <w:szCs w:val="19"/>
        </w:rPr>
      </w:pPr>
      <w:r w:rsidRPr="009C3E24">
        <w:rPr>
          <w:rFonts w:asciiTheme="minorHAnsi" w:hAnsiTheme="minorHAnsi"/>
          <w:b/>
          <w:sz w:val="19"/>
          <w:szCs w:val="19"/>
        </w:rPr>
        <w:t xml:space="preserve">Response deadline: </w:t>
      </w:r>
    </w:p>
    <w:p w14:paraId="41B0A9D4" w14:textId="77777777" w:rsidR="009C3E24" w:rsidRPr="009C3E24" w:rsidRDefault="009C3E24" w:rsidP="009C3E24">
      <w:pPr>
        <w:rPr>
          <w:rFonts w:asciiTheme="minorHAnsi" w:hAnsiTheme="minorHAnsi" w:cstheme="minorHAnsi"/>
          <w:sz w:val="19"/>
          <w:szCs w:val="19"/>
        </w:rPr>
      </w:pPr>
      <w:r w:rsidRPr="009C3E24">
        <w:rPr>
          <w:rFonts w:asciiTheme="minorHAnsi" w:hAnsiTheme="minorHAnsi"/>
          <w:b/>
          <w:sz w:val="19"/>
          <w:szCs w:val="19"/>
        </w:rPr>
        <w:t xml:space="preserve">[For fall offers made between January 1 and April 1: </w:t>
      </w:r>
      <w:r w:rsidRPr="009C3E24">
        <w:rPr>
          <w:rFonts w:asciiTheme="minorHAnsi" w:hAnsiTheme="minorHAnsi" w:cstheme="minorHAnsi"/>
          <w:sz w:val="19"/>
          <w:szCs w:val="19"/>
        </w:rPr>
        <w:t xml:space="preserve">In accordance with the </w:t>
      </w:r>
      <w:hyperlink r:id="rId9" w:history="1">
        <w:r w:rsidRPr="009C3E24">
          <w:rPr>
            <w:rStyle w:val="Hyperlink"/>
            <w:rFonts w:asciiTheme="minorHAnsi" w:hAnsiTheme="minorHAnsi" w:cstheme="minorHAnsi"/>
            <w:sz w:val="19"/>
            <w:szCs w:val="19"/>
          </w:rPr>
          <w:t>Council of Graduate Schools’ (CGS) resolution</w:t>
        </w:r>
      </w:hyperlink>
      <w:r w:rsidRPr="009C3E24">
        <w:rPr>
          <w:rFonts w:asciiTheme="minorHAnsi" w:hAnsiTheme="minorHAnsi" w:cstheme="minorHAnsi"/>
          <w:sz w:val="19"/>
          <w:szCs w:val="19"/>
        </w:rPr>
        <w:t>, please inform us in writing of your decision no later than April 15.]</w:t>
      </w:r>
    </w:p>
    <w:p w14:paraId="31700368" w14:textId="77777777" w:rsidR="009C3E24" w:rsidRPr="009C3E24" w:rsidRDefault="009C3E24" w:rsidP="009C3E24">
      <w:pPr>
        <w:rPr>
          <w:rFonts w:asciiTheme="minorHAnsi" w:hAnsiTheme="minorHAnsi"/>
          <w:sz w:val="19"/>
          <w:szCs w:val="19"/>
        </w:rPr>
      </w:pPr>
      <w:r w:rsidRPr="009C3E24">
        <w:rPr>
          <w:rFonts w:asciiTheme="minorHAnsi" w:hAnsiTheme="minorHAnsi"/>
          <w:b/>
          <w:sz w:val="19"/>
          <w:szCs w:val="19"/>
        </w:rPr>
        <w:t xml:space="preserve">[For fall offers made after April 1 and spring or summer offers: </w:t>
      </w:r>
      <w:r w:rsidRPr="009C3E24">
        <w:rPr>
          <w:rFonts w:asciiTheme="minorHAnsi" w:hAnsiTheme="minorHAnsi"/>
          <w:sz w:val="19"/>
          <w:szCs w:val="19"/>
        </w:rPr>
        <w:t xml:space="preserve">Please respond within two weeks of receipt of this letter.] If I do not hear from you by the deadline, this offer may be withdrawn. I look forward to working together. Thank you for your time and consideration of this offer. </w:t>
      </w:r>
    </w:p>
    <w:p w14:paraId="313F7B02" w14:textId="77777777" w:rsidR="009C3E24" w:rsidRPr="009C3E24" w:rsidRDefault="009C3E24" w:rsidP="009C3E24">
      <w:pPr>
        <w:rPr>
          <w:rFonts w:asciiTheme="minorHAnsi" w:hAnsiTheme="minorHAnsi"/>
          <w:sz w:val="19"/>
          <w:szCs w:val="19"/>
        </w:rPr>
      </w:pPr>
    </w:p>
    <w:p w14:paraId="6B5EC77A" w14:textId="77777777" w:rsidR="009C3E24" w:rsidRPr="009C3E24" w:rsidRDefault="009C3E24" w:rsidP="009C3E24">
      <w:pPr>
        <w:rPr>
          <w:rFonts w:asciiTheme="minorHAnsi" w:hAnsiTheme="minorHAnsi"/>
          <w:b/>
          <w:sz w:val="19"/>
          <w:szCs w:val="19"/>
        </w:rPr>
      </w:pPr>
      <w:r w:rsidRPr="009C3E24">
        <w:rPr>
          <w:rFonts w:asciiTheme="minorHAnsi" w:hAnsiTheme="minorHAnsi"/>
          <w:sz w:val="19"/>
          <w:szCs w:val="19"/>
        </w:rPr>
        <w:t>Sincerely,</w:t>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b/>
          <w:sz w:val="19"/>
          <w:szCs w:val="19"/>
        </w:rPr>
        <w:t>Student Response</w:t>
      </w:r>
    </w:p>
    <w:p w14:paraId="2E1785AA" w14:textId="77777777" w:rsidR="009C3E24" w:rsidRPr="009C3E24" w:rsidRDefault="009C3E24" w:rsidP="009C3E24">
      <w:pPr>
        <w:rPr>
          <w:rFonts w:asciiTheme="minorHAnsi" w:hAnsiTheme="minorHAnsi"/>
          <w:sz w:val="19"/>
          <w:szCs w:val="19"/>
        </w:rPr>
      </w:pP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r>
      <w:r w:rsidRPr="009C3E24">
        <w:rPr>
          <w:rFonts w:ascii="Wingdings" w:hAnsi="Wingdings"/>
          <w:sz w:val="19"/>
          <w:szCs w:val="19"/>
        </w:rPr>
        <w:t></w:t>
      </w:r>
      <w:r w:rsidRPr="009C3E24">
        <w:rPr>
          <w:rFonts w:asciiTheme="minorHAnsi" w:hAnsiTheme="minorHAnsi"/>
          <w:sz w:val="19"/>
          <w:szCs w:val="19"/>
        </w:rPr>
        <w:t xml:space="preserve"> I accept this offer</w:t>
      </w:r>
      <w:r w:rsidRPr="009C3E24">
        <w:rPr>
          <w:rFonts w:asciiTheme="minorHAnsi" w:hAnsiTheme="minorHAnsi"/>
          <w:sz w:val="19"/>
          <w:szCs w:val="19"/>
        </w:rPr>
        <w:tab/>
      </w:r>
      <w:r w:rsidRPr="009C3E24">
        <w:rPr>
          <w:rFonts w:ascii="Wingdings" w:hAnsi="Wingdings"/>
          <w:sz w:val="19"/>
          <w:szCs w:val="19"/>
        </w:rPr>
        <w:t></w:t>
      </w:r>
      <w:r w:rsidRPr="009C3E24">
        <w:rPr>
          <w:rFonts w:asciiTheme="minorHAnsi" w:hAnsiTheme="minorHAnsi"/>
          <w:sz w:val="19"/>
          <w:szCs w:val="19"/>
        </w:rPr>
        <w:t xml:space="preserve"> I declined this offer</w:t>
      </w:r>
    </w:p>
    <w:p w14:paraId="576F856D" w14:textId="77777777" w:rsidR="009C3E24" w:rsidRPr="009C3E24" w:rsidRDefault="009C3E24" w:rsidP="009C3E24">
      <w:pPr>
        <w:rPr>
          <w:rFonts w:asciiTheme="minorHAnsi" w:hAnsiTheme="minorHAnsi"/>
          <w:sz w:val="19"/>
          <w:szCs w:val="19"/>
        </w:rPr>
      </w:pPr>
    </w:p>
    <w:p w14:paraId="6C5E890D" w14:textId="77777777" w:rsidR="009C3E24" w:rsidRPr="009C3E24" w:rsidRDefault="009C3E24" w:rsidP="009C3E24">
      <w:pPr>
        <w:rPr>
          <w:rFonts w:asciiTheme="minorHAnsi" w:hAnsiTheme="minorHAnsi"/>
          <w:sz w:val="19"/>
          <w:szCs w:val="19"/>
        </w:rPr>
      </w:pPr>
    </w:p>
    <w:p w14:paraId="01BCAB7E" w14:textId="77777777" w:rsidR="009C3E24" w:rsidRPr="009C3E24" w:rsidRDefault="009C3E24" w:rsidP="009C3E24">
      <w:pPr>
        <w:rPr>
          <w:rFonts w:asciiTheme="minorHAnsi" w:hAnsiTheme="minorHAnsi"/>
          <w:sz w:val="19"/>
          <w:szCs w:val="19"/>
        </w:rPr>
      </w:pPr>
      <w:r w:rsidRPr="009C3E24">
        <w:rPr>
          <w:rFonts w:asciiTheme="minorHAnsi" w:hAnsiTheme="minorHAnsi"/>
          <w:sz w:val="19"/>
          <w:szCs w:val="19"/>
        </w:rPr>
        <w:t xml:space="preserve">Dr. </w:t>
      </w:r>
      <w:r w:rsidRPr="009C3E24">
        <w:rPr>
          <w:rFonts w:asciiTheme="minorHAnsi" w:hAnsiTheme="minorHAnsi"/>
          <w:b/>
          <w:sz w:val="19"/>
          <w:szCs w:val="19"/>
        </w:rPr>
        <w:t>[faculty name]</w:t>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u w:val="single"/>
        </w:rPr>
        <w:tab/>
      </w:r>
      <w:r w:rsidRPr="009C3E24">
        <w:rPr>
          <w:rFonts w:asciiTheme="minorHAnsi" w:hAnsiTheme="minorHAnsi"/>
          <w:sz w:val="19"/>
          <w:szCs w:val="19"/>
          <w:u w:val="single"/>
        </w:rPr>
        <w:tab/>
      </w:r>
      <w:r w:rsidRPr="009C3E24">
        <w:rPr>
          <w:rFonts w:asciiTheme="minorHAnsi" w:hAnsiTheme="minorHAnsi"/>
          <w:sz w:val="19"/>
          <w:szCs w:val="19"/>
          <w:u w:val="single"/>
        </w:rPr>
        <w:tab/>
      </w:r>
      <w:r w:rsidRPr="009C3E24">
        <w:rPr>
          <w:rFonts w:asciiTheme="minorHAnsi" w:hAnsiTheme="minorHAnsi"/>
          <w:sz w:val="19"/>
          <w:szCs w:val="19"/>
          <w:u w:val="single"/>
        </w:rPr>
        <w:tab/>
      </w:r>
      <w:r w:rsidRPr="009C3E24">
        <w:rPr>
          <w:rFonts w:asciiTheme="minorHAnsi" w:hAnsiTheme="minorHAnsi"/>
          <w:sz w:val="19"/>
          <w:szCs w:val="19"/>
          <w:u w:val="single"/>
        </w:rPr>
        <w:tab/>
      </w:r>
      <w:r w:rsidRPr="009C3E24">
        <w:rPr>
          <w:rFonts w:asciiTheme="minorHAnsi" w:hAnsiTheme="minorHAnsi"/>
          <w:sz w:val="19"/>
          <w:szCs w:val="19"/>
          <w:u w:val="single"/>
        </w:rPr>
        <w:tab/>
      </w:r>
    </w:p>
    <w:p w14:paraId="3E0BA650" w14:textId="77777777" w:rsidR="009C3E24" w:rsidRPr="009C3E24" w:rsidRDefault="009C3E24" w:rsidP="009C3E24">
      <w:pPr>
        <w:rPr>
          <w:rFonts w:asciiTheme="minorHAnsi" w:hAnsiTheme="minorHAnsi"/>
          <w:sz w:val="19"/>
          <w:szCs w:val="19"/>
        </w:rPr>
      </w:pP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t>Signature</w:t>
      </w:r>
      <w:r w:rsidRPr="009C3E24">
        <w:rPr>
          <w:rFonts w:asciiTheme="minorHAnsi" w:hAnsiTheme="minorHAnsi"/>
          <w:sz w:val="19"/>
          <w:szCs w:val="19"/>
        </w:rPr>
        <w:tab/>
      </w:r>
      <w:r w:rsidRPr="009C3E24">
        <w:rPr>
          <w:rFonts w:asciiTheme="minorHAnsi" w:hAnsiTheme="minorHAnsi"/>
          <w:sz w:val="19"/>
          <w:szCs w:val="19"/>
        </w:rPr>
        <w:tab/>
      </w:r>
      <w:r w:rsidRPr="009C3E24">
        <w:rPr>
          <w:rFonts w:asciiTheme="minorHAnsi" w:hAnsiTheme="minorHAnsi"/>
          <w:sz w:val="19"/>
          <w:szCs w:val="19"/>
        </w:rPr>
        <w:tab/>
        <w:t>Date</w:t>
      </w:r>
    </w:p>
    <w:p w14:paraId="5FF824FA" w14:textId="77777777" w:rsidR="009C3E24" w:rsidRPr="009C3E24" w:rsidRDefault="009C3E24" w:rsidP="009C3E24">
      <w:pPr>
        <w:rPr>
          <w:rFonts w:asciiTheme="minorHAnsi" w:hAnsiTheme="minorHAnsi"/>
          <w:sz w:val="19"/>
          <w:szCs w:val="19"/>
        </w:rPr>
      </w:pPr>
    </w:p>
    <w:p w14:paraId="4DAF7A77" w14:textId="61E1330D" w:rsidR="009C3E24" w:rsidRPr="009C3E24" w:rsidRDefault="009C3E24" w:rsidP="009C3E24">
      <w:pPr>
        <w:rPr>
          <w:rFonts w:asciiTheme="minorHAnsi" w:hAnsiTheme="minorHAnsi"/>
          <w:sz w:val="19"/>
          <w:szCs w:val="19"/>
        </w:rPr>
      </w:pPr>
      <w:r w:rsidRPr="009C3E24">
        <w:rPr>
          <w:rFonts w:asciiTheme="minorHAnsi" w:hAnsiTheme="minorHAnsi"/>
          <w:sz w:val="19"/>
          <w:szCs w:val="19"/>
        </w:rPr>
        <w:t>CC:</w:t>
      </w:r>
      <w:r w:rsidRPr="009C3E24">
        <w:rPr>
          <w:rFonts w:asciiTheme="minorHAnsi" w:hAnsiTheme="minorHAnsi"/>
          <w:sz w:val="19"/>
          <w:szCs w:val="19"/>
        </w:rPr>
        <w:tab/>
      </w:r>
      <w:hyperlink r:id="rId10" w:history="1">
        <w:r w:rsidR="002225B9" w:rsidRPr="00BD44A5">
          <w:rPr>
            <w:rStyle w:val="Hyperlink"/>
            <w:rFonts w:asciiTheme="minorHAnsi" w:hAnsiTheme="minorHAnsi"/>
            <w:sz w:val="19"/>
            <w:szCs w:val="19"/>
          </w:rPr>
          <w:t>postaward@marquette.edu</w:t>
        </w:r>
      </w:hyperlink>
      <w:r w:rsidR="00E32BF9">
        <w:rPr>
          <w:rFonts w:asciiTheme="minorHAnsi" w:hAnsiTheme="minorHAnsi"/>
          <w:sz w:val="19"/>
          <w:szCs w:val="19"/>
        </w:rPr>
        <w:t xml:space="preserve"> (ORSP)</w:t>
      </w:r>
    </w:p>
    <w:p w14:paraId="5FF9F36E" w14:textId="04537892" w:rsidR="009C3E24" w:rsidRPr="009C3E24" w:rsidRDefault="009C3E24" w:rsidP="009C3E24">
      <w:pPr>
        <w:rPr>
          <w:rFonts w:asciiTheme="minorHAnsi" w:hAnsiTheme="minorHAnsi"/>
          <w:sz w:val="19"/>
          <w:szCs w:val="19"/>
        </w:rPr>
      </w:pPr>
      <w:r w:rsidRPr="009C3E24">
        <w:rPr>
          <w:rFonts w:asciiTheme="minorHAnsi" w:hAnsiTheme="minorHAnsi"/>
          <w:sz w:val="19"/>
          <w:szCs w:val="19"/>
        </w:rPr>
        <w:tab/>
      </w:r>
      <w:hyperlink r:id="rId11" w:history="1">
        <w:r w:rsidR="00FA1A07" w:rsidRPr="00BD44A5">
          <w:rPr>
            <w:rStyle w:val="Hyperlink"/>
            <w:rFonts w:asciiTheme="minorHAnsi" w:hAnsiTheme="minorHAnsi"/>
            <w:sz w:val="19"/>
            <w:szCs w:val="19"/>
          </w:rPr>
          <w:t>gradfinaid@marquette.edu</w:t>
        </w:r>
      </w:hyperlink>
      <w:r w:rsidR="00FA1A07">
        <w:rPr>
          <w:rFonts w:asciiTheme="minorHAnsi" w:hAnsiTheme="minorHAnsi"/>
          <w:sz w:val="19"/>
          <w:szCs w:val="19"/>
        </w:rPr>
        <w:t xml:space="preserve"> </w:t>
      </w:r>
      <w:r w:rsidR="00AF6B30">
        <w:rPr>
          <w:rFonts w:asciiTheme="minorHAnsi" w:hAnsiTheme="minorHAnsi"/>
          <w:sz w:val="19"/>
          <w:szCs w:val="19"/>
        </w:rPr>
        <w:t>(</w:t>
      </w:r>
      <w:r w:rsidRPr="009C3E24">
        <w:rPr>
          <w:rFonts w:asciiTheme="minorHAnsi" w:hAnsiTheme="minorHAnsi"/>
          <w:sz w:val="19"/>
          <w:szCs w:val="19"/>
        </w:rPr>
        <w:t>Graduate School</w:t>
      </w:r>
      <w:r w:rsidR="00AF6B30">
        <w:rPr>
          <w:rFonts w:asciiTheme="minorHAnsi" w:hAnsiTheme="minorHAnsi"/>
          <w:sz w:val="19"/>
          <w:szCs w:val="19"/>
        </w:rPr>
        <w:t>)</w:t>
      </w:r>
    </w:p>
    <w:p w14:paraId="12FCB8C0" w14:textId="77777777" w:rsidR="009C3E24" w:rsidRPr="009C3E24" w:rsidRDefault="009C3E24" w:rsidP="009C3E24">
      <w:pPr>
        <w:rPr>
          <w:rFonts w:asciiTheme="minorHAnsi" w:hAnsiTheme="minorHAnsi"/>
          <w:sz w:val="19"/>
          <w:szCs w:val="19"/>
        </w:rPr>
      </w:pPr>
      <w:r w:rsidRPr="009C3E24">
        <w:rPr>
          <w:rFonts w:asciiTheme="minorHAnsi" w:hAnsiTheme="minorHAnsi"/>
          <w:sz w:val="19"/>
          <w:szCs w:val="19"/>
        </w:rPr>
        <w:tab/>
        <w:t>Department student coordinator</w:t>
      </w:r>
    </w:p>
    <w:p w14:paraId="4174DE5F" w14:textId="24C017CE" w:rsidR="00776318" w:rsidRDefault="009C3E24">
      <w:pPr>
        <w:rPr>
          <w:rFonts w:asciiTheme="minorHAnsi" w:hAnsiTheme="minorHAnsi"/>
          <w:sz w:val="19"/>
          <w:szCs w:val="19"/>
        </w:rPr>
      </w:pPr>
      <w:r w:rsidRPr="009C3E24">
        <w:rPr>
          <w:rFonts w:asciiTheme="minorHAnsi" w:hAnsiTheme="minorHAnsi"/>
          <w:sz w:val="19"/>
          <w:szCs w:val="19"/>
        </w:rPr>
        <w:tab/>
        <w:t>College Director of Academic Business Affairs</w:t>
      </w:r>
    </w:p>
    <w:p w14:paraId="6E7F4D29" w14:textId="4B4F1FD4" w:rsidR="00417566" w:rsidRPr="00FA1A07" w:rsidRDefault="00417566">
      <w:pPr>
        <w:rPr>
          <w:rFonts w:asciiTheme="minorHAnsi" w:hAnsiTheme="minorHAnsi"/>
          <w:sz w:val="19"/>
          <w:szCs w:val="19"/>
        </w:rPr>
      </w:pPr>
    </w:p>
    <w:sectPr w:rsidR="00417566" w:rsidRPr="00FA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24"/>
    <w:rsid w:val="00002AF9"/>
    <w:rsid w:val="0000575C"/>
    <w:rsid w:val="00191487"/>
    <w:rsid w:val="002225B9"/>
    <w:rsid w:val="003426B5"/>
    <w:rsid w:val="00417566"/>
    <w:rsid w:val="006C692C"/>
    <w:rsid w:val="00776318"/>
    <w:rsid w:val="007F2208"/>
    <w:rsid w:val="009C3E24"/>
    <w:rsid w:val="00A06994"/>
    <w:rsid w:val="00AF6B30"/>
    <w:rsid w:val="00C14F49"/>
    <w:rsid w:val="00C93DD9"/>
    <w:rsid w:val="00CE4944"/>
    <w:rsid w:val="00E32BF9"/>
    <w:rsid w:val="00FA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D880"/>
  <w15:chartTrackingRefBased/>
  <w15:docId w15:val="{F13B13F7-B3EE-465A-95AA-312F20A7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2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E24"/>
    <w:rPr>
      <w:color w:val="0563C1" w:themeColor="hyperlink"/>
      <w:u w:val="single"/>
    </w:rPr>
  </w:style>
  <w:style w:type="paragraph" w:styleId="BodyText">
    <w:name w:val="Body Text"/>
    <w:basedOn w:val="Normal"/>
    <w:link w:val="BodyTextChar"/>
    <w:rsid w:val="009C3E24"/>
    <w:rPr>
      <w:sz w:val="22"/>
      <w:szCs w:val="20"/>
    </w:rPr>
  </w:style>
  <w:style w:type="character" w:customStyle="1" w:styleId="BodyTextChar">
    <w:name w:val="Body Text Char"/>
    <w:basedOn w:val="DefaultParagraphFont"/>
    <w:link w:val="BodyText"/>
    <w:rsid w:val="009C3E24"/>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E32BF9"/>
    <w:rPr>
      <w:color w:val="605E5C"/>
      <w:shd w:val="clear" w:color="auto" w:fill="E1DFDD"/>
    </w:rPr>
  </w:style>
  <w:style w:type="character" w:styleId="FollowedHyperlink">
    <w:name w:val="FollowedHyperlink"/>
    <w:basedOn w:val="DefaultParagraphFont"/>
    <w:uiPriority w:val="99"/>
    <w:semiHidden/>
    <w:unhideWhenUsed/>
    <w:rsid w:val="00C93D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09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quette.edu/grad/grad-assist-handbook.php"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marquette.edu/grad/graduate-student-healthcare-options.php"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dfinaid@marquette.edu" TargetMode="External"/><Relationship Id="rId5" Type="http://schemas.openxmlformats.org/officeDocument/2006/relationships/settings" Target="settings.xml"/><Relationship Id="rId10" Type="http://schemas.openxmlformats.org/officeDocument/2006/relationships/hyperlink" Target="mailto:postaward@marquette.edu" TargetMode="External"/><Relationship Id="rId4" Type="http://schemas.openxmlformats.org/officeDocument/2006/relationships/styles" Target="styles.xml"/><Relationship Id="rId9" Type="http://schemas.openxmlformats.org/officeDocument/2006/relationships/hyperlink" Target="https://cgsnet.org/april-15-re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06D95A950F194CB5DCD50CB4CA45A0" ma:contentTypeVersion="9" ma:contentTypeDescription="Create a new document." ma:contentTypeScope="" ma:versionID="d8addb620733f0173fa9d1419ced5eb0">
  <xsd:schema xmlns:xsd="http://www.w3.org/2001/XMLSchema" xmlns:xs="http://www.w3.org/2001/XMLSchema" xmlns:p="http://schemas.microsoft.com/office/2006/metadata/properties" xmlns:ns3="4153ac77-88b0-4851-a220-6b6ce778ed4a" xmlns:ns4="cfb6ee64-7a1b-4ab4-aac2-e06ed8c784e3" targetNamespace="http://schemas.microsoft.com/office/2006/metadata/properties" ma:root="true" ma:fieldsID="f92c6bc6220a804821a2655784dc59f5" ns3:_="" ns4:_="">
    <xsd:import namespace="4153ac77-88b0-4851-a220-6b6ce778ed4a"/>
    <xsd:import namespace="cfb6ee64-7a1b-4ab4-aac2-e06ed8c784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ac77-88b0-4851-a220-6b6ce778ed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b6ee64-7a1b-4ab4-aac2-e06ed8c784e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70EBB-BEA0-4719-BB5D-DD1EE1F8DE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266E55-16D8-46CE-81CD-24B9727B1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ac77-88b0-4851-a220-6b6ce778ed4a"/>
    <ds:schemaRef ds:uri="cfb6ee64-7a1b-4ab4-aac2-e06ed8c78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C9C5E-0764-4035-956F-10E0C447B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Tom</dc:creator>
  <cp:keywords/>
  <dc:description/>
  <cp:lastModifiedBy>Marek, Tom</cp:lastModifiedBy>
  <cp:revision>2</cp:revision>
  <dcterms:created xsi:type="dcterms:W3CDTF">2024-09-26T14:25:00Z</dcterms:created>
  <dcterms:modified xsi:type="dcterms:W3CDTF">2024-09-26T14:25:00Z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0x010100AC06D95A950F194CB5DCD50CB4CA45A0</vt:lpwstr>
  </property>
</Properties>
</file>